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Pr="00FD6086" w:rsidRDefault="008A7023" w:rsidP="000D1D67">
      <w:pPr>
        <w:pStyle w:val="Titel"/>
        <w:spacing w:after="120"/>
        <w:ind w:right="1848"/>
        <w:jc w:val="both"/>
        <w:rPr>
          <w:szCs w:val="28"/>
          <w:lang w:val="uk-UA"/>
        </w:rPr>
      </w:pPr>
    </w:p>
    <w:p w14:paraId="503E4837" w14:textId="0627D58A" w:rsidR="007D1427" w:rsidRPr="00FD6086" w:rsidRDefault="00E456B4" w:rsidP="007D1427">
      <w:pPr>
        <w:pStyle w:val="Titel"/>
        <w:spacing w:after="240" w:line="360" w:lineRule="auto"/>
        <w:ind w:right="1699"/>
        <w:jc w:val="both"/>
        <w:rPr>
          <w:sz w:val="24"/>
          <w:lang w:val="uk-UA"/>
        </w:rPr>
      </w:pPr>
      <w:bookmarkStart w:id="0" w:name="_Hlk211667742"/>
      <w:r w:rsidRPr="00FD6086">
        <w:rPr>
          <w:lang w:val="uk-UA"/>
        </w:rPr>
        <w:t xml:space="preserve">LEMKEN </w:t>
      </w:r>
      <w:proofErr w:type="spellStart"/>
      <w:r w:rsidRPr="00FD6086">
        <w:rPr>
          <w:lang w:val="uk-UA"/>
        </w:rPr>
        <w:t>Faya</w:t>
      </w:r>
      <w:proofErr w:type="spellEnd"/>
      <w:r w:rsidRPr="00FD6086">
        <w:rPr>
          <w:lang w:val="uk-UA"/>
        </w:rPr>
        <w:t xml:space="preserve"> MF </w:t>
      </w:r>
      <w:r w:rsidR="0087357F" w:rsidRPr="00FD6086">
        <w:rPr>
          <w:lang w:val="uk-UA"/>
        </w:rPr>
        <w:t>сучасний підхід до точного висіву</w:t>
      </w:r>
      <w:r w:rsidR="007D1427" w:rsidRPr="00FD6086">
        <w:rPr>
          <w:szCs w:val="28"/>
          <w:lang w:val="uk-UA"/>
        </w:rPr>
        <w:br/>
      </w:r>
      <w:r w:rsidR="009957AD" w:rsidRPr="00FD6086">
        <w:rPr>
          <w:rStyle w:val="UntertitelZchn"/>
          <w:lang w:val="uk-UA"/>
        </w:rPr>
        <w:t>Класична, швидка, точна</w:t>
      </w:r>
    </w:p>
    <w:p w14:paraId="0F60010A" w14:textId="02E0F113" w:rsidR="004C2090" w:rsidRPr="00FD6086" w:rsidRDefault="00836D38" w:rsidP="004C2090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FD6086">
        <w:rPr>
          <w:b w:val="0"/>
          <w:sz w:val="22"/>
          <w:szCs w:val="22"/>
          <w:lang w:val="uk-UA"/>
        </w:rPr>
        <w:t xml:space="preserve">Спеціаліст з сільськогосподарської техніки LEMKEN знову розширює свій асортимент сівалок і святкує дебют. З новою класичною сівалкою точного висіву </w:t>
      </w:r>
      <w:proofErr w:type="spellStart"/>
      <w:r w:rsidRPr="00FD6086">
        <w:rPr>
          <w:b w:val="0"/>
          <w:sz w:val="22"/>
          <w:szCs w:val="22"/>
          <w:lang w:val="uk-UA"/>
        </w:rPr>
        <w:t>Faya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MF перевірена </w:t>
      </w:r>
      <w:r w:rsidR="00D11551" w:rsidRPr="00FD6086">
        <w:rPr>
          <w:b w:val="0"/>
          <w:sz w:val="22"/>
          <w:szCs w:val="22"/>
          <w:lang w:val="uk-UA"/>
        </w:rPr>
        <w:t xml:space="preserve">та відома сівалка </w:t>
      </w:r>
      <w:proofErr w:type="spellStart"/>
      <w:r w:rsidRPr="00FD6086">
        <w:rPr>
          <w:b w:val="0"/>
          <w:sz w:val="22"/>
          <w:szCs w:val="22"/>
          <w:lang w:val="uk-UA"/>
        </w:rPr>
        <w:t>Azurit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з технологією </w:t>
      </w:r>
      <w:proofErr w:type="spellStart"/>
      <w:r w:rsidRPr="00FD6086">
        <w:rPr>
          <w:b w:val="0"/>
          <w:sz w:val="22"/>
          <w:szCs w:val="22"/>
          <w:lang w:val="uk-UA"/>
        </w:rPr>
        <w:t>Delta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</w:t>
      </w:r>
      <w:proofErr w:type="spellStart"/>
      <w:r w:rsidRPr="00FD6086">
        <w:rPr>
          <w:b w:val="0"/>
          <w:sz w:val="22"/>
          <w:szCs w:val="22"/>
          <w:lang w:val="uk-UA"/>
        </w:rPr>
        <w:t>Row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доповнюється </w:t>
      </w:r>
      <w:r w:rsidR="008D0719" w:rsidRPr="00FD6086">
        <w:rPr>
          <w:b w:val="0"/>
          <w:sz w:val="22"/>
          <w:szCs w:val="22"/>
          <w:lang w:val="uk-UA"/>
        </w:rPr>
        <w:t>надійними</w:t>
      </w:r>
      <w:r w:rsidRPr="00FD6086">
        <w:rPr>
          <w:b w:val="0"/>
          <w:sz w:val="22"/>
          <w:szCs w:val="22"/>
          <w:lang w:val="uk-UA"/>
        </w:rPr>
        <w:t xml:space="preserve"> рішенням для </w:t>
      </w:r>
      <w:proofErr w:type="spellStart"/>
      <w:r w:rsidR="008D0719" w:rsidRPr="00FD6086">
        <w:rPr>
          <w:b w:val="0"/>
          <w:sz w:val="22"/>
          <w:szCs w:val="22"/>
          <w:lang w:val="uk-UA"/>
        </w:rPr>
        <w:t>однозернового</w:t>
      </w:r>
      <w:proofErr w:type="spellEnd"/>
      <w:r w:rsidR="008D0719" w:rsidRPr="00FD6086">
        <w:rPr>
          <w:b w:val="0"/>
          <w:sz w:val="22"/>
          <w:szCs w:val="22"/>
          <w:lang w:val="uk-UA"/>
        </w:rPr>
        <w:t xml:space="preserve"> висіву</w:t>
      </w:r>
      <w:r w:rsidRPr="00FD6086">
        <w:rPr>
          <w:b w:val="0"/>
          <w:sz w:val="22"/>
          <w:szCs w:val="22"/>
          <w:lang w:val="uk-UA"/>
        </w:rPr>
        <w:t xml:space="preserve">. </w:t>
      </w:r>
      <w:r w:rsidR="004C2090" w:rsidRPr="00FD6086">
        <w:rPr>
          <w:b w:val="0"/>
          <w:sz w:val="22"/>
          <w:szCs w:val="22"/>
          <w:lang w:val="uk-UA"/>
        </w:rPr>
        <w:t xml:space="preserve">Господарства та підрядні організації, які вимагають максимальної точності висіву при високій продуктивності, отримають з новою сівалкою ідеальне рішення для посіву </w:t>
      </w:r>
      <w:r w:rsidR="00CB3C88">
        <w:rPr>
          <w:b w:val="0"/>
          <w:sz w:val="22"/>
          <w:szCs w:val="22"/>
          <w:lang w:val="uk-UA"/>
        </w:rPr>
        <w:t>просапних</w:t>
      </w:r>
      <w:r w:rsidR="004C2090" w:rsidRPr="00FD6086">
        <w:rPr>
          <w:b w:val="0"/>
          <w:sz w:val="22"/>
          <w:szCs w:val="22"/>
          <w:lang w:val="uk-UA"/>
        </w:rPr>
        <w:t xml:space="preserve"> культур. </w:t>
      </w:r>
      <w:proofErr w:type="spellStart"/>
      <w:r w:rsidR="004C2090" w:rsidRPr="00FD6086">
        <w:rPr>
          <w:b w:val="0"/>
          <w:sz w:val="22"/>
          <w:szCs w:val="22"/>
          <w:lang w:val="uk-UA"/>
        </w:rPr>
        <w:t>Faya</w:t>
      </w:r>
      <w:proofErr w:type="spellEnd"/>
      <w:r w:rsidR="004C2090" w:rsidRPr="00FD6086">
        <w:rPr>
          <w:b w:val="0"/>
          <w:sz w:val="22"/>
          <w:szCs w:val="22"/>
          <w:lang w:val="uk-UA"/>
        </w:rPr>
        <w:t xml:space="preserve"> MF наразі доступна як </w:t>
      </w:r>
      <w:proofErr w:type="spellStart"/>
      <w:r w:rsidR="004C2090" w:rsidRPr="00FD6086">
        <w:rPr>
          <w:b w:val="0"/>
          <w:sz w:val="22"/>
          <w:szCs w:val="22"/>
          <w:lang w:val="uk-UA"/>
        </w:rPr>
        <w:t>передсерійна</w:t>
      </w:r>
      <w:proofErr w:type="spellEnd"/>
      <w:r w:rsidR="004C2090" w:rsidRPr="00FD6086">
        <w:rPr>
          <w:b w:val="0"/>
          <w:sz w:val="22"/>
          <w:szCs w:val="22"/>
          <w:lang w:val="uk-UA"/>
        </w:rPr>
        <w:t xml:space="preserve"> машина і має надійти в серійне виробництво у 2027 році.</w:t>
      </w:r>
    </w:p>
    <w:p w14:paraId="5F5BC27A" w14:textId="77777777" w:rsidR="001A13C9" w:rsidRPr="00FD6086" w:rsidRDefault="001A13C9" w:rsidP="00E502EB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 w:rsidRPr="00FD6086">
        <w:rPr>
          <w:bCs w:val="0"/>
          <w:sz w:val="22"/>
          <w:szCs w:val="22"/>
          <w:lang w:val="uk-UA"/>
        </w:rPr>
        <w:t>Більше культур, більше завантаженість</w:t>
      </w:r>
    </w:p>
    <w:p w14:paraId="0007A393" w14:textId="31BF2356" w:rsidR="00E502EB" w:rsidRPr="00FD6086" w:rsidRDefault="00E94458" w:rsidP="00E502E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FD6086">
        <w:rPr>
          <w:b w:val="0"/>
          <w:sz w:val="22"/>
          <w:szCs w:val="22"/>
          <w:lang w:val="uk-UA"/>
        </w:rPr>
        <w:t xml:space="preserve">Серцевиною восьми-, дев'яти- або дванадцятирядної </w:t>
      </w:r>
      <w:r w:rsidR="00FD6086" w:rsidRPr="00FD6086">
        <w:rPr>
          <w:b w:val="0"/>
          <w:sz w:val="22"/>
          <w:szCs w:val="22"/>
          <w:lang w:val="uk-UA"/>
        </w:rPr>
        <w:t>сівалки</w:t>
      </w:r>
      <w:r w:rsidRPr="00FD6086">
        <w:rPr>
          <w:b w:val="0"/>
          <w:sz w:val="22"/>
          <w:szCs w:val="22"/>
          <w:lang w:val="uk-UA"/>
        </w:rPr>
        <w:t xml:space="preserve"> є модульна рама шириною шість метрів з двосекційним складанням. Це дозволяє реалізувати різні комбінації рядів і </w:t>
      </w:r>
      <w:r w:rsidR="009704F8" w:rsidRPr="00FD6086">
        <w:rPr>
          <w:b w:val="0"/>
          <w:sz w:val="22"/>
          <w:szCs w:val="22"/>
          <w:lang w:val="uk-UA"/>
        </w:rPr>
        <w:t>міжрядь</w:t>
      </w:r>
      <w:r w:rsidRPr="00FD6086">
        <w:rPr>
          <w:b w:val="0"/>
          <w:sz w:val="22"/>
          <w:szCs w:val="22"/>
          <w:lang w:val="uk-UA"/>
        </w:rPr>
        <w:t xml:space="preserve"> залежно від культури та спрямованості господарства – від вузьких 45 до максимальних 80 см, включаючи швидкі переобладнання між 12 x 50 см і 8 x 75 см. Це підвищує завантаженість і робить машину економічно цікавою — від вирощування буряків до кукурудзи.</w:t>
      </w:r>
      <w:r w:rsidR="00E502EB" w:rsidRPr="00FD6086">
        <w:rPr>
          <w:b w:val="0"/>
          <w:sz w:val="22"/>
          <w:szCs w:val="22"/>
          <w:lang w:val="uk-UA"/>
        </w:rPr>
        <w:t xml:space="preserve"> </w:t>
      </w:r>
    </w:p>
    <w:p w14:paraId="401AFC5E" w14:textId="05C316B4" w:rsidR="00E502EB" w:rsidRPr="00FD6086" w:rsidRDefault="009704F8" w:rsidP="00E502EB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 w:rsidRPr="00FD6086">
        <w:rPr>
          <w:bCs w:val="0"/>
          <w:sz w:val="22"/>
          <w:szCs w:val="22"/>
          <w:lang w:val="uk-UA"/>
        </w:rPr>
        <w:t>Точність на високих швидкостях</w:t>
      </w:r>
    </w:p>
    <w:p w14:paraId="3A3C7957" w14:textId="41EE0D2A" w:rsidR="008312C8" w:rsidRPr="00FD6086" w:rsidRDefault="002B5DEB" w:rsidP="00E502E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2B5DEB">
        <w:rPr>
          <w:b w:val="0"/>
          <w:sz w:val="22"/>
          <w:szCs w:val="22"/>
          <w:lang w:val="uk-UA"/>
        </w:rPr>
        <w:t xml:space="preserve">Для </w:t>
      </w:r>
      <w:r w:rsidR="009D007B" w:rsidRPr="00FD6086">
        <w:rPr>
          <w:b w:val="0"/>
          <w:sz w:val="22"/>
          <w:szCs w:val="22"/>
          <w:lang w:val="uk-UA"/>
        </w:rPr>
        <w:t>дозування насіння</w:t>
      </w:r>
      <w:r w:rsidRPr="002B5DEB">
        <w:rPr>
          <w:b w:val="0"/>
          <w:sz w:val="22"/>
          <w:szCs w:val="22"/>
          <w:lang w:val="uk-UA"/>
        </w:rPr>
        <w:t xml:space="preserve"> LEMKEN використовує систему надлишкового тиску в міцному алюмінієвому корпусі литого під тиском з</w:t>
      </w:r>
      <w:r w:rsidR="005A692A" w:rsidRPr="00FD6086">
        <w:rPr>
          <w:b w:val="0"/>
          <w:sz w:val="22"/>
          <w:szCs w:val="22"/>
          <w:lang w:val="uk-UA"/>
        </w:rPr>
        <w:t>і</w:t>
      </w:r>
      <w:r w:rsidRPr="002B5DEB">
        <w:rPr>
          <w:b w:val="0"/>
          <w:sz w:val="22"/>
          <w:szCs w:val="22"/>
          <w:lang w:val="uk-UA"/>
        </w:rPr>
        <w:t xml:space="preserve"> зносостійкою системою ущільнення, перевагою якої є знижена енергоємність. Надлишковий тиск надійно притискає насіння до </w:t>
      </w:r>
      <w:r w:rsidR="009009F6" w:rsidRPr="00FD6086">
        <w:rPr>
          <w:b w:val="0"/>
          <w:sz w:val="22"/>
          <w:szCs w:val="22"/>
          <w:lang w:val="uk-UA"/>
        </w:rPr>
        <w:t>висівни</w:t>
      </w:r>
      <w:r w:rsidR="00965327" w:rsidRPr="00FD6086">
        <w:rPr>
          <w:b w:val="0"/>
          <w:sz w:val="22"/>
          <w:szCs w:val="22"/>
          <w:lang w:val="uk-UA"/>
        </w:rPr>
        <w:t>х</w:t>
      </w:r>
      <w:r w:rsidRPr="002B5DEB">
        <w:rPr>
          <w:b w:val="0"/>
          <w:sz w:val="22"/>
          <w:szCs w:val="22"/>
          <w:lang w:val="uk-UA"/>
        </w:rPr>
        <w:t xml:space="preserve"> дисків, а скребок запобігає </w:t>
      </w:r>
      <w:r w:rsidR="00965327" w:rsidRPr="00FD6086">
        <w:rPr>
          <w:b w:val="0"/>
          <w:sz w:val="22"/>
          <w:szCs w:val="22"/>
          <w:lang w:val="uk-UA"/>
        </w:rPr>
        <w:t>утворенню двійників</w:t>
      </w:r>
      <w:r w:rsidRPr="002B5DEB">
        <w:rPr>
          <w:b w:val="0"/>
          <w:sz w:val="22"/>
          <w:szCs w:val="22"/>
          <w:lang w:val="uk-UA"/>
        </w:rPr>
        <w:t xml:space="preserve">. </w:t>
      </w:r>
      <w:r w:rsidR="00840729">
        <w:rPr>
          <w:b w:val="0"/>
          <w:sz w:val="22"/>
          <w:szCs w:val="22"/>
          <w:lang w:val="uk-UA"/>
        </w:rPr>
        <w:t>Висівний апара</w:t>
      </w:r>
      <w:r w:rsidR="00AC7FF0">
        <w:rPr>
          <w:b w:val="0"/>
          <w:sz w:val="22"/>
          <w:szCs w:val="22"/>
          <w:lang w:val="uk-UA"/>
        </w:rPr>
        <w:t>т</w:t>
      </w:r>
      <w:r w:rsidRPr="002B5DEB">
        <w:rPr>
          <w:b w:val="0"/>
          <w:sz w:val="22"/>
          <w:szCs w:val="22"/>
          <w:lang w:val="uk-UA"/>
        </w:rPr>
        <w:t xml:space="preserve"> має три ступені регулювання скребка: механічне для кожного ряду, електричне через термінал управління або автоматичне регулювання у взаємодії з датчиком </w:t>
      </w:r>
      <w:r w:rsidR="008312C8" w:rsidRPr="00FD6086">
        <w:rPr>
          <w:b w:val="0"/>
          <w:sz w:val="22"/>
          <w:szCs w:val="22"/>
          <w:lang w:val="uk-UA"/>
        </w:rPr>
        <w:t xml:space="preserve">потоку </w:t>
      </w:r>
      <w:r w:rsidRPr="002B5DEB">
        <w:rPr>
          <w:b w:val="0"/>
          <w:sz w:val="22"/>
          <w:szCs w:val="22"/>
          <w:lang w:val="uk-UA"/>
        </w:rPr>
        <w:t xml:space="preserve">зерна. У підсумку забезпечується дуже висока точність посіву, навіть при швидкості руху до 16 км/год. </w:t>
      </w:r>
      <w:r w:rsidR="008312C8" w:rsidRPr="00FD6086">
        <w:rPr>
          <w:b w:val="0"/>
          <w:sz w:val="22"/>
          <w:szCs w:val="22"/>
          <w:lang w:val="uk-UA"/>
        </w:rPr>
        <w:t>Висівні диски</w:t>
      </w:r>
      <w:r w:rsidRPr="002B5DEB">
        <w:rPr>
          <w:b w:val="0"/>
          <w:sz w:val="22"/>
          <w:szCs w:val="22"/>
          <w:lang w:val="uk-UA"/>
        </w:rPr>
        <w:t xml:space="preserve"> можна легко встановити без використання інструментів. </w:t>
      </w:r>
    </w:p>
    <w:p w14:paraId="39F089DD" w14:textId="52697A5C" w:rsidR="00E502EB" w:rsidRPr="00FD6086" w:rsidRDefault="00610E1F" w:rsidP="00E502E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FD6086">
        <w:rPr>
          <w:bCs w:val="0"/>
          <w:sz w:val="22"/>
          <w:szCs w:val="22"/>
          <w:lang w:val="uk-UA"/>
        </w:rPr>
        <w:lastRenderedPageBreak/>
        <w:t>Дводисковий сошник із малим кутом розведення дисків</w:t>
      </w:r>
    </w:p>
    <w:p w14:paraId="5BE5C1D8" w14:textId="6E248E4D" w:rsidR="00E502EB" w:rsidRPr="00FD6086" w:rsidRDefault="001436B7" w:rsidP="00E502E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>
        <w:rPr>
          <w:b w:val="0"/>
          <w:sz w:val="22"/>
          <w:szCs w:val="22"/>
          <w:lang w:val="uk-UA"/>
        </w:rPr>
        <w:t>Під час</w:t>
      </w:r>
      <w:r w:rsidR="000C4CA4" w:rsidRPr="00FD6086">
        <w:rPr>
          <w:b w:val="0"/>
          <w:sz w:val="22"/>
          <w:szCs w:val="22"/>
          <w:lang w:val="uk-UA"/>
        </w:rPr>
        <w:t xml:space="preserve"> розкладки насіння</w:t>
      </w:r>
      <w:r w:rsidR="00E94F65" w:rsidRPr="00E94F65">
        <w:rPr>
          <w:b w:val="0"/>
          <w:sz w:val="22"/>
          <w:szCs w:val="22"/>
          <w:lang w:val="uk-UA"/>
        </w:rPr>
        <w:t xml:space="preserve"> сошник демонструє свої сильні сторони: </w:t>
      </w:r>
      <w:r w:rsidR="00097283" w:rsidRPr="00FD6086">
        <w:rPr>
          <w:b w:val="0"/>
          <w:sz w:val="22"/>
          <w:szCs w:val="22"/>
          <w:lang w:val="uk-UA"/>
        </w:rPr>
        <w:t>дводисковий</w:t>
      </w:r>
      <w:r w:rsidR="00E94F65" w:rsidRPr="00E94F65">
        <w:rPr>
          <w:b w:val="0"/>
          <w:sz w:val="22"/>
          <w:szCs w:val="22"/>
          <w:lang w:val="uk-UA"/>
        </w:rPr>
        <w:t xml:space="preserve"> сошник, </w:t>
      </w:r>
      <w:r w:rsidR="00097283" w:rsidRPr="00FD6086">
        <w:rPr>
          <w:b w:val="0"/>
          <w:sz w:val="22"/>
          <w:szCs w:val="22"/>
          <w:lang w:val="uk-UA"/>
        </w:rPr>
        <w:t xml:space="preserve">де </w:t>
      </w:r>
      <w:r w:rsidR="00D21E48" w:rsidRPr="00FD6086">
        <w:rPr>
          <w:b w:val="0"/>
          <w:sz w:val="22"/>
          <w:szCs w:val="22"/>
          <w:lang w:val="uk-UA"/>
        </w:rPr>
        <w:t xml:space="preserve">диски </w:t>
      </w:r>
      <w:r w:rsidR="00E94F65" w:rsidRPr="00E94F65">
        <w:rPr>
          <w:b w:val="0"/>
          <w:sz w:val="22"/>
          <w:szCs w:val="22"/>
          <w:lang w:val="uk-UA"/>
        </w:rPr>
        <w:t>розташован</w:t>
      </w:r>
      <w:r w:rsidR="00D21E48" w:rsidRPr="00FD6086">
        <w:rPr>
          <w:b w:val="0"/>
          <w:sz w:val="22"/>
          <w:szCs w:val="22"/>
          <w:lang w:val="uk-UA"/>
        </w:rPr>
        <w:t>і</w:t>
      </w:r>
      <w:r w:rsidR="000C4CA4" w:rsidRPr="00FD6086">
        <w:rPr>
          <w:b w:val="0"/>
          <w:sz w:val="22"/>
          <w:szCs w:val="22"/>
          <w:lang w:val="uk-UA"/>
        </w:rPr>
        <w:t xml:space="preserve"> </w:t>
      </w:r>
      <w:r w:rsidR="00E94F65" w:rsidRPr="00E94F65">
        <w:rPr>
          <w:b w:val="0"/>
          <w:sz w:val="22"/>
          <w:szCs w:val="22"/>
          <w:lang w:val="uk-UA"/>
        </w:rPr>
        <w:t xml:space="preserve">з зміщенням, працює з особливо малим кутом відкриття, геометрія якого бере свій початок </w:t>
      </w:r>
      <w:r w:rsidR="000C4CA4" w:rsidRPr="00FD6086">
        <w:rPr>
          <w:b w:val="0"/>
          <w:sz w:val="22"/>
          <w:szCs w:val="22"/>
          <w:lang w:val="uk-UA"/>
        </w:rPr>
        <w:t>з</w:t>
      </w:r>
      <w:r w:rsidR="00AB643E">
        <w:rPr>
          <w:b w:val="0"/>
          <w:sz w:val="22"/>
          <w:szCs w:val="22"/>
          <w:lang w:val="uk-UA"/>
        </w:rPr>
        <w:t>і</w:t>
      </w:r>
      <w:r w:rsidR="000C4CA4" w:rsidRPr="00FD6086">
        <w:rPr>
          <w:b w:val="0"/>
          <w:sz w:val="22"/>
          <w:szCs w:val="22"/>
          <w:lang w:val="uk-UA"/>
        </w:rPr>
        <w:t xml:space="preserve"> </w:t>
      </w:r>
      <w:r w:rsidR="00AB643E">
        <w:rPr>
          <w:b w:val="0"/>
          <w:sz w:val="22"/>
          <w:szCs w:val="22"/>
          <w:lang w:val="uk-UA"/>
        </w:rPr>
        <w:t>сфери</w:t>
      </w:r>
      <w:r w:rsidR="00E94F65" w:rsidRPr="00E94F65">
        <w:rPr>
          <w:b w:val="0"/>
          <w:sz w:val="22"/>
          <w:szCs w:val="22"/>
          <w:lang w:val="uk-UA"/>
        </w:rPr>
        <w:t xml:space="preserve"> прямого посіву. Це зменшує переміщення ґрунту та ущільнення бічних стінок, знижує потребу в тяговій силі та забезпечує точне регулювання глибини </w:t>
      </w:r>
      <w:r w:rsidR="00786A92" w:rsidRPr="00FD6086">
        <w:rPr>
          <w:b w:val="0"/>
          <w:sz w:val="22"/>
          <w:szCs w:val="22"/>
          <w:lang w:val="uk-UA"/>
        </w:rPr>
        <w:t>та дружні сходи</w:t>
      </w:r>
      <w:r w:rsidR="00E94F65" w:rsidRPr="00E94F65">
        <w:rPr>
          <w:b w:val="0"/>
          <w:sz w:val="22"/>
          <w:szCs w:val="22"/>
          <w:lang w:val="uk-UA"/>
        </w:rPr>
        <w:t xml:space="preserve">. Бічні колеса </w:t>
      </w:r>
      <w:r w:rsidR="000C4CA4" w:rsidRPr="00FD6086">
        <w:rPr>
          <w:b w:val="0"/>
          <w:sz w:val="22"/>
          <w:szCs w:val="22"/>
          <w:lang w:val="uk-UA"/>
        </w:rPr>
        <w:t xml:space="preserve">дотримання </w:t>
      </w:r>
      <w:r w:rsidR="007420DB" w:rsidRPr="00FD6086">
        <w:rPr>
          <w:b w:val="0"/>
          <w:sz w:val="22"/>
          <w:szCs w:val="22"/>
          <w:lang w:val="uk-UA"/>
        </w:rPr>
        <w:t>глибини</w:t>
      </w:r>
      <w:r w:rsidR="00E94F65" w:rsidRPr="00E94F65">
        <w:rPr>
          <w:b w:val="0"/>
          <w:sz w:val="22"/>
          <w:szCs w:val="22"/>
          <w:lang w:val="uk-UA"/>
        </w:rPr>
        <w:t xml:space="preserve">, які опціонально можуть бути оснащені скребками, додатково стабілізують систему. На сошник може бути подано тиск до 350 кг, при цьому можна вибрати між механічним, гідравлічним або автоматичним регулюванням. </w:t>
      </w:r>
      <w:r w:rsidR="00E502EB" w:rsidRPr="00FD6086">
        <w:rPr>
          <w:b w:val="0"/>
          <w:sz w:val="22"/>
          <w:szCs w:val="22"/>
          <w:lang w:val="uk-UA"/>
        </w:rPr>
        <w:t xml:space="preserve"> </w:t>
      </w:r>
    </w:p>
    <w:p w14:paraId="04F036AA" w14:textId="15142BEF" w:rsidR="000A4067" w:rsidRPr="00FD6086" w:rsidRDefault="000A4067" w:rsidP="00E502E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FD6086">
        <w:rPr>
          <w:b w:val="0"/>
          <w:sz w:val="22"/>
          <w:szCs w:val="22"/>
          <w:lang w:val="uk-UA"/>
        </w:rPr>
        <w:t xml:space="preserve">Практичність </w:t>
      </w:r>
      <w:proofErr w:type="spellStart"/>
      <w:r w:rsidRPr="00FD6086">
        <w:rPr>
          <w:b w:val="0"/>
          <w:sz w:val="22"/>
          <w:szCs w:val="22"/>
          <w:lang w:val="uk-UA"/>
        </w:rPr>
        <w:t>Faya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MF доповнюється 70-літровим </w:t>
      </w:r>
      <w:r w:rsidR="00805392" w:rsidRPr="00FD6086">
        <w:rPr>
          <w:b w:val="0"/>
          <w:sz w:val="22"/>
          <w:szCs w:val="22"/>
          <w:lang w:val="uk-UA"/>
        </w:rPr>
        <w:t xml:space="preserve">баками </w:t>
      </w:r>
      <w:r w:rsidRPr="00FD6086">
        <w:rPr>
          <w:b w:val="0"/>
          <w:sz w:val="22"/>
          <w:szCs w:val="22"/>
          <w:lang w:val="uk-UA"/>
        </w:rPr>
        <w:t>для насіння</w:t>
      </w:r>
      <w:r w:rsidR="00805392" w:rsidRPr="00FD6086">
        <w:rPr>
          <w:b w:val="0"/>
          <w:sz w:val="22"/>
          <w:szCs w:val="22"/>
          <w:lang w:val="uk-UA"/>
        </w:rPr>
        <w:t xml:space="preserve"> на кожен ряд</w:t>
      </w:r>
      <w:r w:rsidRPr="00FD6086">
        <w:rPr>
          <w:b w:val="0"/>
          <w:sz w:val="22"/>
          <w:szCs w:val="22"/>
          <w:lang w:val="uk-UA"/>
        </w:rPr>
        <w:t xml:space="preserve">, можливістю </w:t>
      </w:r>
      <w:r w:rsidR="00CA7A3A" w:rsidRPr="00FD6086">
        <w:rPr>
          <w:b w:val="0"/>
          <w:sz w:val="22"/>
          <w:szCs w:val="22"/>
          <w:lang w:val="uk-UA"/>
        </w:rPr>
        <w:t>підкореневого внесення добрив</w:t>
      </w:r>
      <w:r w:rsidR="0096729B" w:rsidRPr="00FD6086">
        <w:rPr>
          <w:b w:val="0"/>
          <w:sz w:val="22"/>
          <w:szCs w:val="22"/>
          <w:lang w:val="uk-UA"/>
        </w:rPr>
        <w:t xml:space="preserve"> за допомогою</w:t>
      </w:r>
      <w:r w:rsidRPr="00FD6086">
        <w:rPr>
          <w:b w:val="0"/>
          <w:sz w:val="22"/>
          <w:szCs w:val="22"/>
          <w:lang w:val="uk-UA"/>
        </w:rPr>
        <w:t xml:space="preserve"> комбінованого пристрою, а також системою управління ISOBUS LEMKEN </w:t>
      </w:r>
      <w:proofErr w:type="spellStart"/>
      <w:r w:rsidRPr="00FD6086">
        <w:rPr>
          <w:b w:val="0"/>
          <w:sz w:val="22"/>
          <w:szCs w:val="22"/>
          <w:lang w:val="uk-UA"/>
        </w:rPr>
        <w:t>iQblue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</w:t>
      </w:r>
      <w:proofErr w:type="spellStart"/>
      <w:r w:rsidRPr="00FD6086">
        <w:rPr>
          <w:b w:val="0"/>
          <w:sz w:val="22"/>
          <w:szCs w:val="22"/>
          <w:lang w:val="uk-UA"/>
        </w:rPr>
        <w:t>seed</w:t>
      </w:r>
      <w:proofErr w:type="spellEnd"/>
      <w:r w:rsidRPr="00FD6086">
        <w:rPr>
          <w:b w:val="0"/>
          <w:sz w:val="22"/>
          <w:szCs w:val="22"/>
          <w:lang w:val="uk-UA"/>
        </w:rPr>
        <w:t xml:space="preserve">, що включає </w:t>
      </w:r>
      <w:r w:rsidR="0029700C" w:rsidRPr="00FD6086">
        <w:rPr>
          <w:b w:val="0"/>
          <w:sz w:val="22"/>
          <w:szCs w:val="22"/>
          <w:lang w:val="uk-UA"/>
        </w:rPr>
        <w:t>в себе посекційне регулювання та</w:t>
      </w:r>
      <w:r w:rsidR="00E00B21" w:rsidRPr="00FD6086">
        <w:rPr>
          <w:b w:val="0"/>
          <w:sz w:val="22"/>
          <w:szCs w:val="22"/>
          <w:lang w:val="uk-UA"/>
        </w:rPr>
        <w:t xml:space="preserve"> управління технологічними коліями. </w:t>
      </w:r>
      <w:r w:rsidRPr="00FD6086">
        <w:rPr>
          <w:b w:val="0"/>
          <w:sz w:val="22"/>
          <w:szCs w:val="22"/>
          <w:lang w:val="uk-UA"/>
        </w:rPr>
        <w:t xml:space="preserve">Таким чином, </w:t>
      </w:r>
      <w:proofErr w:type="spellStart"/>
      <w:r w:rsidRPr="00FD6086">
        <w:rPr>
          <w:b w:val="0"/>
          <w:sz w:val="22"/>
          <w:szCs w:val="22"/>
          <w:lang w:val="uk-UA"/>
        </w:rPr>
        <w:t>Faya</w:t>
      </w:r>
      <w:proofErr w:type="spellEnd"/>
      <w:r w:rsidRPr="00FD6086">
        <w:rPr>
          <w:b w:val="0"/>
          <w:sz w:val="22"/>
          <w:szCs w:val="22"/>
          <w:lang w:val="uk-UA"/>
        </w:rPr>
        <w:t xml:space="preserve"> MF безперешкодно інтегрується в існуючі системи LEMKEN і забезпечує точн</w:t>
      </w:r>
      <w:r w:rsidR="001A099E">
        <w:rPr>
          <w:b w:val="0"/>
          <w:sz w:val="22"/>
          <w:szCs w:val="22"/>
          <w:lang w:val="uk-UA"/>
        </w:rPr>
        <w:t>ий</w:t>
      </w:r>
      <w:r w:rsidRPr="00FD6086">
        <w:rPr>
          <w:b w:val="0"/>
          <w:sz w:val="22"/>
          <w:szCs w:val="22"/>
          <w:lang w:val="uk-UA"/>
        </w:rPr>
        <w:t xml:space="preserve"> </w:t>
      </w:r>
      <w:r w:rsidR="00E00B21" w:rsidRPr="00FD6086">
        <w:rPr>
          <w:b w:val="0"/>
          <w:sz w:val="22"/>
          <w:szCs w:val="22"/>
          <w:lang w:val="uk-UA"/>
        </w:rPr>
        <w:t>висів</w:t>
      </w:r>
      <w:r w:rsidRPr="00FD6086">
        <w:rPr>
          <w:b w:val="0"/>
          <w:sz w:val="22"/>
          <w:szCs w:val="22"/>
          <w:lang w:val="uk-UA"/>
        </w:rPr>
        <w:t xml:space="preserve"> з високою ефективністю.</w:t>
      </w:r>
    </w:p>
    <w:bookmarkEnd w:id="0"/>
    <w:p w14:paraId="62321873" w14:textId="77777777" w:rsidR="00C63EC9" w:rsidRPr="00FD6086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FD6086">
        <w:rPr>
          <w:b w:val="0"/>
          <w:bCs w:val="0"/>
          <w:lang w:val="uk-UA"/>
        </w:rPr>
        <w:t xml:space="preserve">*** </w:t>
      </w:r>
    </w:p>
    <w:p w14:paraId="36E0D363" w14:textId="41AE608D" w:rsidR="00C63EC9" w:rsidRPr="00FD6086" w:rsidRDefault="002D6851" w:rsidP="00361A72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 w:rsidRPr="00FD6086">
        <w:rPr>
          <w:rFonts w:cs="Arial"/>
          <w:b/>
          <w:bCs/>
          <w:sz w:val="20"/>
          <w:szCs w:val="20"/>
          <w:lang w:val="uk-UA"/>
        </w:rPr>
        <w:t>Про</w:t>
      </w:r>
      <w:r w:rsidR="00BF5920" w:rsidRPr="00FD6086">
        <w:rPr>
          <w:rFonts w:cs="Arial"/>
          <w:b/>
          <w:bCs/>
          <w:sz w:val="20"/>
          <w:szCs w:val="20"/>
          <w:lang w:val="uk-UA"/>
        </w:rPr>
        <w:t xml:space="preserve"> LEMKEN.</w:t>
      </w:r>
      <w:r w:rsidR="00BF5920" w:rsidRPr="00FD6086">
        <w:rPr>
          <w:rFonts w:cs="Arial"/>
          <w:sz w:val="20"/>
          <w:szCs w:val="20"/>
          <w:lang w:val="uk-UA"/>
        </w:rPr>
        <w:t xml:space="preserve"> </w:t>
      </w:r>
      <w:r w:rsidRPr="00FD6086">
        <w:rPr>
          <w:rFonts w:cs="Arial"/>
          <w:sz w:val="20"/>
          <w:szCs w:val="20"/>
          <w:lang w:val="uk-UA"/>
        </w:rPr>
        <w:t xml:space="preserve">LEMKEN – визнане всім світом як далекоглядне та </w:t>
      </w:r>
      <w:proofErr w:type="spellStart"/>
      <w:r w:rsidRPr="00FD6086">
        <w:rPr>
          <w:rFonts w:cs="Arial"/>
          <w:sz w:val="20"/>
          <w:szCs w:val="20"/>
          <w:lang w:val="uk-UA"/>
        </w:rPr>
        <w:t>ресурсоощадне</w:t>
      </w:r>
      <w:proofErr w:type="spellEnd"/>
      <w:r w:rsidRPr="00FD6086">
        <w:rPr>
          <w:rFonts w:cs="Arial"/>
          <w:sz w:val="20"/>
          <w:szCs w:val="20"/>
          <w:lang w:val="uk-UA"/>
        </w:rPr>
        <w:t xml:space="preserve"> підприємство, яке робить важливий внесок у прибуткове сільське господарство. Середня за розміром сімейна компанія вже протягом 24</w:t>
      </w:r>
      <w:r w:rsidR="00DB32FE" w:rsidRPr="00FD6086">
        <w:rPr>
          <w:rFonts w:cs="Arial"/>
          <w:sz w:val="20"/>
          <w:szCs w:val="20"/>
          <w:lang w:val="uk-UA"/>
        </w:rPr>
        <w:t>5</w:t>
      </w:r>
      <w:r w:rsidRPr="00FD6086">
        <w:rPr>
          <w:rFonts w:cs="Arial"/>
          <w:sz w:val="20"/>
          <w:szCs w:val="20"/>
          <w:lang w:val="uk-UA"/>
        </w:rPr>
        <w:t xml:space="preserve">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  <w:r w:rsidR="00BF5920" w:rsidRPr="00FD6086">
        <w:rPr>
          <w:rFonts w:cs="Arial"/>
          <w:sz w:val="20"/>
          <w:szCs w:val="20"/>
          <w:lang w:val="uk-UA"/>
        </w:rPr>
        <w:t xml:space="preserve"> </w:t>
      </w:r>
    </w:p>
    <w:p w14:paraId="6A1A4E1C" w14:textId="77777777" w:rsidR="00C63EC9" w:rsidRPr="00FD6086" w:rsidRDefault="00C63EC9" w:rsidP="00361A72">
      <w:pPr>
        <w:pStyle w:val="Textkrper2"/>
        <w:ind w:right="1699"/>
        <w:rPr>
          <w:lang w:val="uk-UA"/>
        </w:rPr>
      </w:pPr>
    </w:p>
    <w:p w14:paraId="4B946FFA" w14:textId="5E54656F" w:rsidR="00855AD5" w:rsidRPr="00FD6086" w:rsidRDefault="00206DBF" w:rsidP="00855AD5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 w:rsidRPr="00FD6086">
        <w:rPr>
          <w:b/>
          <w:sz w:val="20"/>
          <w:szCs w:val="20"/>
          <w:lang w:val="uk-UA"/>
        </w:rPr>
        <w:t>Контакт для преси</w:t>
      </w:r>
    </w:p>
    <w:p w14:paraId="2968A146" w14:textId="326B0A31" w:rsidR="00025251" w:rsidRPr="00F60EEF" w:rsidRDefault="00025251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ru-RU"/>
        </w:rPr>
      </w:pPr>
      <w:proofErr w:type="spellStart"/>
      <w:r w:rsidRPr="00FD6086">
        <w:rPr>
          <w:sz w:val="20"/>
          <w:szCs w:val="20"/>
          <w:lang w:val="uk-UA"/>
        </w:rPr>
        <w:t>Катрін</w:t>
      </w:r>
      <w:proofErr w:type="spellEnd"/>
      <w:r w:rsidRPr="00FD6086">
        <w:rPr>
          <w:sz w:val="20"/>
          <w:szCs w:val="20"/>
          <w:lang w:val="uk-UA"/>
        </w:rPr>
        <w:t xml:space="preserve"> Фішер</w:t>
      </w:r>
      <w:r w:rsidR="00F60EEF" w:rsidRPr="00F60EEF">
        <w:rPr>
          <w:sz w:val="20"/>
          <w:szCs w:val="20"/>
          <w:lang w:val="ru-RU"/>
        </w:rPr>
        <w:t xml:space="preserve"> </w:t>
      </w:r>
      <w:r w:rsidR="00F60EEF" w:rsidRPr="001E1501">
        <w:rPr>
          <w:sz w:val="20"/>
          <w:szCs w:val="20"/>
          <w:lang w:val="uk-UA"/>
        </w:rPr>
        <w:t>(</w:t>
      </w:r>
      <w:r w:rsidR="00F60EEF">
        <w:rPr>
          <w:sz w:val="20"/>
          <w:szCs w:val="20"/>
        </w:rPr>
        <w:t>Katrin</w:t>
      </w:r>
      <w:r w:rsidR="00F60EEF" w:rsidRPr="001E1501">
        <w:rPr>
          <w:sz w:val="20"/>
          <w:szCs w:val="20"/>
          <w:lang w:val="uk-UA"/>
        </w:rPr>
        <w:t xml:space="preserve"> </w:t>
      </w:r>
      <w:r w:rsidR="00F60EEF">
        <w:rPr>
          <w:sz w:val="20"/>
          <w:szCs w:val="20"/>
        </w:rPr>
        <w:t>Fischer</w:t>
      </w:r>
      <w:r w:rsidR="00F60EEF" w:rsidRPr="00554FE2">
        <w:rPr>
          <w:sz w:val="20"/>
          <w:szCs w:val="20"/>
          <w:lang w:val="uk-UA"/>
        </w:rPr>
        <w:t>)</w:t>
      </w:r>
    </w:p>
    <w:p w14:paraId="32CB5C11" w14:textId="4B0C819C" w:rsidR="00855AD5" w:rsidRPr="00FD6086" w:rsidRDefault="00025251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proofErr w:type="spellStart"/>
      <w:r w:rsidRPr="00FD6086">
        <w:rPr>
          <w:sz w:val="20"/>
          <w:szCs w:val="20"/>
          <w:lang w:val="uk-UA"/>
        </w:rPr>
        <w:t>Тел</w:t>
      </w:r>
      <w:proofErr w:type="spellEnd"/>
      <w:r w:rsidR="00855AD5" w:rsidRPr="00FD6086">
        <w:rPr>
          <w:sz w:val="20"/>
          <w:szCs w:val="20"/>
          <w:lang w:val="uk-UA"/>
        </w:rPr>
        <w:t>:</w:t>
      </w:r>
      <w:r w:rsidR="00855AD5" w:rsidRPr="00FD6086">
        <w:rPr>
          <w:sz w:val="20"/>
          <w:szCs w:val="20"/>
          <w:lang w:val="uk-UA"/>
        </w:rPr>
        <w:tab/>
        <w:t>+49 2802 81 - 8240</w:t>
      </w:r>
    </w:p>
    <w:p w14:paraId="3E97D191" w14:textId="77777777" w:rsidR="00855AD5" w:rsidRPr="00FD6086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color w:val="000000" w:themeColor="text1"/>
          <w:sz w:val="20"/>
          <w:szCs w:val="20"/>
          <w:lang w:val="uk-UA"/>
        </w:rPr>
      </w:pPr>
      <w:proofErr w:type="spellStart"/>
      <w:r w:rsidRPr="00FD6086">
        <w:rPr>
          <w:sz w:val="20"/>
          <w:szCs w:val="20"/>
          <w:lang w:val="uk-UA"/>
        </w:rPr>
        <w:t>Mail</w:t>
      </w:r>
      <w:proofErr w:type="spellEnd"/>
      <w:r w:rsidRPr="00FD6086">
        <w:rPr>
          <w:sz w:val="20"/>
          <w:szCs w:val="20"/>
          <w:lang w:val="uk-UA"/>
        </w:rPr>
        <w:t xml:space="preserve">: </w:t>
      </w:r>
      <w:r w:rsidRPr="00FD6086">
        <w:rPr>
          <w:sz w:val="20"/>
          <w:szCs w:val="20"/>
          <w:lang w:val="uk-UA"/>
        </w:rPr>
        <w:tab/>
        <w:t>k.fischer@lemken.com</w:t>
      </w:r>
    </w:p>
    <w:p w14:paraId="614F75E6" w14:textId="77777777" w:rsidR="00855AD5" w:rsidRPr="00FD6086" w:rsidRDefault="00855AD5" w:rsidP="00855AD5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FD6086">
        <w:rPr>
          <w:sz w:val="20"/>
          <w:szCs w:val="20"/>
          <w:lang w:val="uk-UA"/>
        </w:rPr>
        <w:t>www.lemken.com</w:t>
      </w:r>
    </w:p>
    <w:p w14:paraId="6A8BD072" w14:textId="77777777" w:rsidR="00C63EC9" w:rsidRPr="00FD6086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10C8834D" w14:textId="77777777" w:rsidR="000006C4" w:rsidRPr="00FD6086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23FD81EA" w14:textId="35C4B04B" w:rsidR="007E7CF9" w:rsidRPr="00FD6086" w:rsidRDefault="007E7CF9">
      <w:pPr>
        <w:rPr>
          <w:sz w:val="20"/>
          <w:szCs w:val="20"/>
          <w:lang w:val="uk-UA"/>
        </w:rPr>
      </w:pPr>
      <w:r w:rsidRPr="00FD6086">
        <w:rPr>
          <w:sz w:val="20"/>
          <w:szCs w:val="20"/>
          <w:lang w:val="uk-UA"/>
        </w:rPr>
        <w:br w:type="page"/>
      </w:r>
    </w:p>
    <w:p w14:paraId="2AC6C3B4" w14:textId="1F998D35" w:rsidR="007E7CF9" w:rsidRPr="00FD6086" w:rsidRDefault="00182023" w:rsidP="007E7CF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FD6086">
        <w:rPr>
          <w:sz w:val="20"/>
          <w:szCs w:val="20"/>
          <w:lang w:val="uk-UA"/>
        </w:rPr>
        <w:lastRenderedPageBreak/>
        <w:t>Фото</w:t>
      </w:r>
      <w:r w:rsidR="007E7CF9" w:rsidRPr="00FD6086">
        <w:rPr>
          <w:sz w:val="20"/>
          <w:szCs w:val="20"/>
          <w:lang w:val="uk-UA"/>
        </w:rPr>
        <w:t xml:space="preserve"> 1: </w:t>
      </w:r>
      <w:bookmarkStart w:id="1" w:name="_Hlk211667798"/>
      <w:r w:rsidR="007E7CF9" w:rsidRPr="00FD6086">
        <w:rPr>
          <w:sz w:val="20"/>
          <w:szCs w:val="20"/>
          <w:lang w:val="uk-UA"/>
        </w:rPr>
        <w:t xml:space="preserve">LEMKEN </w:t>
      </w:r>
      <w:r w:rsidRPr="00FD6086">
        <w:rPr>
          <w:sz w:val="20"/>
          <w:szCs w:val="20"/>
          <w:lang w:val="uk-UA"/>
        </w:rPr>
        <w:t>вперше презентує класичну сівалку точного висіву</w:t>
      </w:r>
      <w:r w:rsidR="007E7CF9" w:rsidRPr="00FD6086">
        <w:rPr>
          <w:sz w:val="20"/>
          <w:szCs w:val="20"/>
          <w:lang w:val="uk-UA"/>
        </w:rPr>
        <w:t xml:space="preserve"> </w:t>
      </w:r>
      <w:proofErr w:type="spellStart"/>
      <w:r w:rsidR="007E7CF9" w:rsidRPr="00FD6086">
        <w:rPr>
          <w:sz w:val="20"/>
          <w:szCs w:val="20"/>
          <w:lang w:val="uk-UA"/>
        </w:rPr>
        <w:t>Faya</w:t>
      </w:r>
      <w:proofErr w:type="spellEnd"/>
      <w:r w:rsidR="007E7CF9" w:rsidRPr="00FD6086">
        <w:rPr>
          <w:sz w:val="20"/>
          <w:szCs w:val="20"/>
          <w:lang w:val="uk-UA"/>
        </w:rPr>
        <w:t xml:space="preserve"> MF</w:t>
      </w:r>
      <w:bookmarkEnd w:id="1"/>
      <w:r w:rsidR="00FD6086" w:rsidRPr="00FD6086">
        <w:rPr>
          <w:sz w:val="20"/>
          <w:szCs w:val="20"/>
          <w:lang w:val="uk-UA"/>
        </w:rPr>
        <w:t>.</w:t>
      </w:r>
    </w:p>
    <w:p w14:paraId="5F333A75" w14:textId="3B9F1774" w:rsidR="00053725" w:rsidRPr="00FD6086" w:rsidRDefault="006645FB" w:rsidP="007E7CF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>
        <w:rPr>
          <w:noProof/>
          <w:sz w:val="20"/>
          <w:szCs w:val="20"/>
          <w:lang w:val="uk-UA"/>
        </w:rPr>
        <w:drawing>
          <wp:inline distT="0" distB="0" distL="0" distR="0" wp14:anchorId="6153A24B" wp14:editId="518DF8CA">
            <wp:extent cx="3600000" cy="2402032"/>
            <wp:effectExtent l="0" t="0" r="635" b="0"/>
            <wp:docPr id="1386234464" name="Grafik 1" descr="Ein Bild, das Spielzeug, Gelände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234464" name="Grafik 1" descr="Ein Bild, das Spielzeug, Gelände, draußen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97DC0" w14:textId="034130BA" w:rsidR="00053725" w:rsidRPr="00FD6086" w:rsidRDefault="00053725" w:rsidP="007E7CF9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sectPr w:rsidR="00053725" w:rsidRPr="00FD6086" w:rsidSect="008A7023">
      <w:head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3702C" w14:textId="77777777" w:rsidR="00492606" w:rsidRDefault="00492606">
      <w:r>
        <w:separator/>
      </w:r>
    </w:p>
  </w:endnote>
  <w:endnote w:type="continuationSeparator" w:id="0">
    <w:p w14:paraId="3BEE0CF0" w14:textId="77777777" w:rsidR="00492606" w:rsidRDefault="0049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6E8F8" w14:textId="77777777" w:rsidR="00492606" w:rsidRDefault="00492606">
      <w:r>
        <w:separator/>
      </w:r>
    </w:p>
  </w:footnote>
  <w:footnote w:type="continuationSeparator" w:id="0">
    <w:p w14:paraId="545CCDE5" w14:textId="77777777" w:rsidR="00492606" w:rsidRDefault="00492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Default="00E83CBB">
    <w:pPr>
      <w:pStyle w:val="Kopfzeile"/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62785690" w:rsidR="005A4985" w:rsidRDefault="00374FF9" w:rsidP="00E83CBB">
    <w:pPr>
      <w:pStyle w:val="Kopfzeile"/>
      <w:jc w:val="right"/>
    </w:pPr>
    <w:r>
      <w:rPr>
        <w:b/>
        <w:sz w:val="32"/>
        <w:szCs w:val="32"/>
        <w:lang w:val="uk-UA"/>
      </w:rPr>
      <w:t>Прес-реліз</w:t>
    </w:r>
    <w:r w:rsidR="00E83CBB">
      <w:tab/>
    </w:r>
    <w:r w:rsidR="00E83CBB">
      <w:tab/>
      <w:t xml:space="preserve"> </w:t>
    </w:r>
  </w:p>
  <w:p w14:paraId="6479DAA3" w14:textId="25C04CD8" w:rsidR="00E83CBB" w:rsidRDefault="00374FF9" w:rsidP="00A009AD">
    <w:pPr>
      <w:pStyle w:val="Kopfzeile"/>
      <w:jc w:val="right"/>
    </w:pPr>
    <w:proofErr w:type="spellStart"/>
    <w:r>
      <w:rPr>
        <w:lang w:val="uk-UA"/>
      </w:rPr>
      <w:t>Альпен</w:t>
    </w:r>
    <w:proofErr w:type="spellEnd"/>
    <w:r w:rsidR="00E83CBB">
      <w:t xml:space="preserve">, </w:t>
    </w:r>
    <w:r>
      <w:rPr>
        <w:lang w:val="uk-UA"/>
      </w:rPr>
      <w:t>листопад</w:t>
    </w:r>
    <w:r w:rsidR="000C2CE0">
      <w:t xml:space="preserve"> </w:t>
    </w:r>
    <w:r w:rsidR="0006759C">
      <w:t>20</w:t>
    </w:r>
    <w:r w:rsidR="006378C8">
      <w:t>2</w:t>
    </w:r>
    <w:r w:rsidR="00855AD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1419A"/>
    <w:rsid w:val="00021A5B"/>
    <w:rsid w:val="00025251"/>
    <w:rsid w:val="0004083A"/>
    <w:rsid w:val="00041178"/>
    <w:rsid w:val="000420BF"/>
    <w:rsid w:val="00045BA4"/>
    <w:rsid w:val="000517AD"/>
    <w:rsid w:val="00053725"/>
    <w:rsid w:val="00057641"/>
    <w:rsid w:val="00062616"/>
    <w:rsid w:val="0006759C"/>
    <w:rsid w:val="00067ADA"/>
    <w:rsid w:val="00077B84"/>
    <w:rsid w:val="000803D1"/>
    <w:rsid w:val="00081816"/>
    <w:rsid w:val="000906AB"/>
    <w:rsid w:val="00091FD8"/>
    <w:rsid w:val="000960B0"/>
    <w:rsid w:val="00097283"/>
    <w:rsid w:val="000A34BF"/>
    <w:rsid w:val="000A4067"/>
    <w:rsid w:val="000C2CE0"/>
    <w:rsid w:val="000C4CA4"/>
    <w:rsid w:val="000D1D67"/>
    <w:rsid w:val="000D36F4"/>
    <w:rsid w:val="000F7823"/>
    <w:rsid w:val="001162C6"/>
    <w:rsid w:val="001206DC"/>
    <w:rsid w:val="00123F38"/>
    <w:rsid w:val="001245C8"/>
    <w:rsid w:val="00135436"/>
    <w:rsid w:val="001436B7"/>
    <w:rsid w:val="00150F3E"/>
    <w:rsid w:val="00155D74"/>
    <w:rsid w:val="00156D6F"/>
    <w:rsid w:val="0015756F"/>
    <w:rsid w:val="00157A36"/>
    <w:rsid w:val="00180BF9"/>
    <w:rsid w:val="00182023"/>
    <w:rsid w:val="00184E4C"/>
    <w:rsid w:val="00192E77"/>
    <w:rsid w:val="00195CA7"/>
    <w:rsid w:val="001A099E"/>
    <w:rsid w:val="001A13C9"/>
    <w:rsid w:val="001B112A"/>
    <w:rsid w:val="001D347D"/>
    <w:rsid w:val="00202A78"/>
    <w:rsid w:val="002033C6"/>
    <w:rsid w:val="002046A9"/>
    <w:rsid w:val="00206DBF"/>
    <w:rsid w:val="00225F31"/>
    <w:rsid w:val="0023097F"/>
    <w:rsid w:val="002337E4"/>
    <w:rsid w:val="0024407C"/>
    <w:rsid w:val="0024691D"/>
    <w:rsid w:val="00246BF4"/>
    <w:rsid w:val="00257BBC"/>
    <w:rsid w:val="00257D0D"/>
    <w:rsid w:val="00261B9C"/>
    <w:rsid w:val="002718A9"/>
    <w:rsid w:val="00276E3B"/>
    <w:rsid w:val="002775AC"/>
    <w:rsid w:val="0029451A"/>
    <w:rsid w:val="00294BC3"/>
    <w:rsid w:val="0029700C"/>
    <w:rsid w:val="00297844"/>
    <w:rsid w:val="002A0C42"/>
    <w:rsid w:val="002A5BD4"/>
    <w:rsid w:val="002B4A05"/>
    <w:rsid w:val="002B5DEB"/>
    <w:rsid w:val="002C0B0D"/>
    <w:rsid w:val="002C4813"/>
    <w:rsid w:val="002C79DF"/>
    <w:rsid w:val="002D6851"/>
    <w:rsid w:val="002F7D3E"/>
    <w:rsid w:val="003000F9"/>
    <w:rsid w:val="00320DC7"/>
    <w:rsid w:val="00340E20"/>
    <w:rsid w:val="00342678"/>
    <w:rsid w:val="003444F6"/>
    <w:rsid w:val="00344975"/>
    <w:rsid w:val="00352553"/>
    <w:rsid w:val="00361A72"/>
    <w:rsid w:val="003674CA"/>
    <w:rsid w:val="00372E43"/>
    <w:rsid w:val="0037415C"/>
    <w:rsid w:val="00374FF9"/>
    <w:rsid w:val="003829BD"/>
    <w:rsid w:val="00382CC3"/>
    <w:rsid w:val="00391A14"/>
    <w:rsid w:val="00393F88"/>
    <w:rsid w:val="003B0DB8"/>
    <w:rsid w:val="003B0EC1"/>
    <w:rsid w:val="003B57EC"/>
    <w:rsid w:val="003D0269"/>
    <w:rsid w:val="003F1FF1"/>
    <w:rsid w:val="003F544F"/>
    <w:rsid w:val="00434BF6"/>
    <w:rsid w:val="0044701A"/>
    <w:rsid w:val="004632EB"/>
    <w:rsid w:val="00464588"/>
    <w:rsid w:val="004856FD"/>
    <w:rsid w:val="00492606"/>
    <w:rsid w:val="00494FE7"/>
    <w:rsid w:val="004957D5"/>
    <w:rsid w:val="004A00E9"/>
    <w:rsid w:val="004A083E"/>
    <w:rsid w:val="004A4F05"/>
    <w:rsid w:val="004A5596"/>
    <w:rsid w:val="004B4D4B"/>
    <w:rsid w:val="004C2090"/>
    <w:rsid w:val="004C5543"/>
    <w:rsid w:val="004D316F"/>
    <w:rsid w:val="004D4B93"/>
    <w:rsid w:val="004D517C"/>
    <w:rsid w:val="004D7CBB"/>
    <w:rsid w:val="004E3409"/>
    <w:rsid w:val="004E6B3C"/>
    <w:rsid w:val="004F112B"/>
    <w:rsid w:val="004F3150"/>
    <w:rsid w:val="004F7486"/>
    <w:rsid w:val="00523ECB"/>
    <w:rsid w:val="0053594A"/>
    <w:rsid w:val="00542D54"/>
    <w:rsid w:val="00543685"/>
    <w:rsid w:val="00556CF8"/>
    <w:rsid w:val="00563B2A"/>
    <w:rsid w:val="00570705"/>
    <w:rsid w:val="0057694A"/>
    <w:rsid w:val="00590825"/>
    <w:rsid w:val="00590C5C"/>
    <w:rsid w:val="0059685D"/>
    <w:rsid w:val="005A35B4"/>
    <w:rsid w:val="005A4985"/>
    <w:rsid w:val="005A5776"/>
    <w:rsid w:val="005A692A"/>
    <w:rsid w:val="005B12A3"/>
    <w:rsid w:val="005B1918"/>
    <w:rsid w:val="005B1A62"/>
    <w:rsid w:val="005B3274"/>
    <w:rsid w:val="005C3D6A"/>
    <w:rsid w:val="005D43CE"/>
    <w:rsid w:val="005E4024"/>
    <w:rsid w:val="005F48A2"/>
    <w:rsid w:val="00605437"/>
    <w:rsid w:val="00610310"/>
    <w:rsid w:val="00610E1F"/>
    <w:rsid w:val="00614296"/>
    <w:rsid w:val="006362B9"/>
    <w:rsid w:val="006378C8"/>
    <w:rsid w:val="006450B2"/>
    <w:rsid w:val="0064585D"/>
    <w:rsid w:val="00646F26"/>
    <w:rsid w:val="00655910"/>
    <w:rsid w:val="00656D60"/>
    <w:rsid w:val="00656F0F"/>
    <w:rsid w:val="006620A7"/>
    <w:rsid w:val="006645FB"/>
    <w:rsid w:val="0066592D"/>
    <w:rsid w:val="00677DC6"/>
    <w:rsid w:val="00680A9A"/>
    <w:rsid w:val="00683B19"/>
    <w:rsid w:val="00686320"/>
    <w:rsid w:val="006B3B3C"/>
    <w:rsid w:val="006B3C8F"/>
    <w:rsid w:val="006C0FD9"/>
    <w:rsid w:val="006D58FA"/>
    <w:rsid w:val="006F54A5"/>
    <w:rsid w:val="00704D8F"/>
    <w:rsid w:val="0071016A"/>
    <w:rsid w:val="00710650"/>
    <w:rsid w:val="00711B24"/>
    <w:rsid w:val="007150BC"/>
    <w:rsid w:val="00715415"/>
    <w:rsid w:val="0072123B"/>
    <w:rsid w:val="0074014A"/>
    <w:rsid w:val="007420DB"/>
    <w:rsid w:val="00743104"/>
    <w:rsid w:val="007468CB"/>
    <w:rsid w:val="007773E3"/>
    <w:rsid w:val="007816E6"/>
    <w:rsid w:val="00785157"/>
    <w:rsid w:val="00786A92"/>
    <w:rsid w:val="007928EE"/>
    <w:rsid w:val="00793CCE"/>
    <w:rsid w:val="007A1E01"/>
    <w:rsid w:val="007D13C5"/>
    <w:rsid w:val="007D1427"/>
    <w:rsid w:val="007E06E2"/>
    <w:rsid w:val="007E28F5"/>
    <w:rsid w:val="007E6E22"/>
    <w:rsid w:val="007E7CF9"/>
    <w:rsid w:val="00805392"/>
    <w:rsid w:val="0080546E"/>
    <w:rsid w:val="00806B8C"/>
    <w:rsid w:val="00807BB1"/>
    <w:rsid w:val="0081648C"/>
    <w:rsid w:val="008312C8"/>
    <w:rsid w:val="00834DE1"/>
    <w:rsid w:val="00836D38"/>
    <w:rsid w:val="00840729"/>
    <w:rsid w:val="00855AD5"/>
    <w:rsid w:val="008568E5"/>
    <w:rsid w:val="00870611"/>
    <w:rsid w:val="00871E65"/>
    <w:rsid w:val="0087357F"/>
    <w:rsid w:val="008818CB"/>
    <w:rsid w:val="0088637A"/>
    <w:rsid w:val="0089279F"/>
    <w:rsid w:val="008A1E30"/>
    <w:rsid w:val="008A7023"/>
    <w:rsid w:val="008B05C6"/>
    <w:rsid w:val="008C3B58"/>
    <w:rsid w:val="008D0719"/>
    <w:rsid w:val="008D271E"/>
    <w:rsid w:val="008D71A6"/>
    <w:rsid w:val="008E2C03"/>
    <w:rsid w:val="009009F6"/>
    <w:rsid w:val="00901981"/>
    <w:rsid w:val="00904035"/>
    <w:rsid w:val="00906ABE"/>
    <w:rsid w:val="00912C49"/>
    <w:rsid w:val="00917986"/>
    <w:rsid w:val="00922957"/>
    <w:rsid w:val="00923F55"/>
    <w:rsid w:val="009553A7"/>
    <w:rsid w:val="0096335D"/>
    <w:rsid w:val="00965327"/>
    <w:rsid w:val="0096729B"/>
    <w:rsid w:val="009704F8"/>
    <w:rsid w:val="00973EDE"/>
    <w:rsid w:val="00981585"/>
    <w:rsid w:val="009838F0"/>
    <w:rsid w:val="009864C1"/>
    <w:rsid w:val="00991C5D"/>
    <w:rsid w:val="00994BBD"/>
    <w:rsid w:val="009957AD"/>
    <w:rsid w:val="009A3071"/>
    <w:rsid w:val="009A61F5"/>
    <w:rsid w:val="009A7143"/>
    <w:rsid w:val="009B1351"/>
    <w:rsid w:val="009B1913"/>
    <w:rsid w:val="009C7079"/>
    <w:rsid w:val="009D007B"/>
    <w:rsid w:val="009D6AC5"/>
    <w:rsid w:val="009E583C"/>
    <w:rsid w:val="009E61C9"/>
    <w:rsid w:val="00A009AD"/>
    <w:rsid w:val="00A035AC"/>
    <w:rsid w:val="00A30292"/>
    <w:rsid w:val="00A343C7"/>
    <w:rsid w:val="00A35ACE"/>
    <w:rsid w:val="00A365F3"/>
    <w:rsid w:val="00A4230E"/>
    <w:rsid w:val="00A46F69"/>
    <w:rsid w:val="00A52D52"/>
    <w:rsid w:val="00A72B4D"/>
    <w:rsid w:val="00A82D37"/>
    <w:rsid w:val="00A87C53"/>
    <w:rsid w:val="00A951B8"/>
    <w:rsid w:val="00AA09C4"/>
    <w:rsid w:val="00AB643E"/>
    <w:rsid w:val="00AC7FF0"/>
    <w:rsid w:val="00AD55B4"/>
    <w:rsid w:val="00AD5B91"/>
    <w:rsid w:val="00AD651E"/>
    <w:rsid w:val="00AF1E45"/>
    <w:rsid w:val="00AF2660"/>
    <w:rsid w:val="00B10F97"/>
    <w:rsid w:val="00B15D31"/>
    <w:rsid w:val="00B26CB1"/>
    <w:rsid w:val="00B32C07"/>
    <w:rsid w:val="00B331CC"/>
    <w:rsid w:val="00B343BE"/>
    <w:rsid w:val="00B5167C"/>
    <w:rsid w:val="00B61734"/>
    <w:rsid w:val="00BA0D06"/>
    <w:rsid w:val="00BB122E"/>
    <w:rsid w:val="00BB1B5D"/>
    <w:rsid w:val="00BD7CD7"/>
    <w:rsid w:val="00BE4501"/>
    <w:rsid w:val="00BF1211"/>
    <w:rsid w:val="00BF50AB"/>
    <w:rsid w:val="00BF5878"/>
    <w:rsid w:val="00BF5920"/>
    <w:rsid w:val="00C05D0B"/>
    <w:rsid w:val="00C114A2"/>
    <w:rsid w:val="00C20AD6"/>
    <w:rsid w:val="00C22B5C"/>
    <w:rsid w:val="00C264C4"/>
    <w:rsid w:val="00C30AB6"/>
    <w:rsid w:val="00C3479F"/>
    <w:rsid w:val="00C4432E"/>
    <w:rsid w:val="00C46CC8"/>
    <w:rsid w:val="00C51E1C"/>
    <w:rsid w:val="00C537F4"/>
    <w:rsid w:val="00C55560"/>
    <w:rsid w:val="00C563F2"/>
    <w:rsid w:val="00C63EC9"/>
    <w:rsid w:val="00C72F04"/>
    <w:rsid w:val="00C761B6"/>
    <w:rsid w:val="00C8677B"/>
    <w:rsid w:val="00C961F4"/>
    <w:rsid w:val="00CA5001"/>
    <w:rsid w:val="00CA7A3A"/>
    <w:rsid w:val="00CA7E85"/>
    <w:rsid w:val="00CB2B84"/>
    <w:rsid w:val="00CB3C88"/>
    <w:rsid w:val="00CB5D32"/>
    <w:rsid w:val="00CD41F4"/>
    <w:rsid w:val="00CD4DC0"/>
    <w:rsid w:val="00CD4F46"/>
    <w:rsid w:val="00CF075E"/>
    <w:rsid w:val="00CF78EC"/>
    <w:rsid w:val="00D01116"/>
    <w:rsid w:val="00D11551"/>
    <w:rsid w:val="00D21B1D"/>
    <w:rsid w:val="00D21E48"/>
    <w:rsid w:val="00D27B99"/>
    <w:rsid w:val="00D37329"/>
    <w:rsid w:val="00D45E29"/>
    <w:rsid w:val="00D54775"/>
    <w:rsid w:val="00D7690D"/>
    <w:rsid w:val="00DA0F23"/>
    <w:rsid w:val="00DA52CA"/>
    <w:rsid w:val="00DA57C3"/>
    <w:rsid w:val="00DB2674"/>
    <w:rsid w:val="00DB32FE"/>
    <w:rsid w:val="00DB5EB6"/>
    <w:rsid w:val="00DB6559"/>
    <w:rsid w:val="00DD0753"/>
    <w:rsid w:val="00DE0593"/>
    <w:rsid w:val="00DE5724"/>
    <w:rsid w:val="00DE702A"/>
    <w:rsid w:val="00DF2AFB"/>
    <w:rsid w:val="00DF47B6"/>
    <w:rsid w:val="00DF75AC"/>
    <w:rsid w:val="00E00515"/>
    <w:rsid w:val="00E00B21"/>
    <w:rsid w:val="00E01DAC"/>
    <w:rsid w:val="00E1583E"/>
    <w:rsid w:val="00E240D7"/>
    <w:rsid w:val="00E30F7E"/>
    <w:rsid w:val="00E4033F"/>
    <w:rsid w:val="00E40B49"/>
    <w:rsid w:val="00E4109E"/>
    <w:rsid w:val="00E43A0B"/>
    <w:rsid w:val="00E43DAF"/>
    <w:rsid w:val="00E456B4"/>
    <w:rsid w:val="00E502EB"/>
    <w:rsid w:val="00E5127F"/>
    <w:rsid w:val="00E554D0"/>
    <w:rsid w:val="00E6032D"/>
    <w:rsid w:val="00E662F2"/>
    <w:rsid w:val="00E83CBB"/>
    <w:rsid w:val="00E94458"/>
    <w:rsid w:val="00E94F65"/>
    <w:rsid w:val="00E95A59"/>
    <w:rsid w:val="00EC0405"/>
    <w:rsid w:val="00ED1A44"/>
    <w:rsid w:val="00ED3628"/>
    <w:rsid w:val="00ED718D"/>
    <w:rsid w:val="00EE15A1"/>
    <w:rsid w:val="00EF30A6"/>
    <w:rsid w:val="00EF5C3D"/>
    <w:rsid w:val="00F017DB"/>
    <w:rsid w:val="00F0469A"/>
    <w:rsid w:val="00F14DA3"/>
    <w:rsid w:val="00F24653"/>
    <w:rsid w:val="00F36037"/>
    <w:rsid w:val="00F41231"/>
    <w:rsid w:val="00F554A7"/>
    <w:rsid w:val="00F60EEF"/>
    <w:rsid w:val="00F665A9"/>
    <w:rsid w:val="00F769F1"/>
    <w:rsid w:val="00F82E49"/>
    <w:rsid w:val="00F9506A"/>
    <w:rsid w:val="00FA2C65"/>
    <w:rsid w:val="00FB3192"/>
    <w:rsid w:val="00FB48CF"/>
    <w:rsid w:val="00FC370E"/>
    <w:rsid w:val="00FD2177"/>
    <w:rsid w:val="00FD6086"/>
    <w:rsid w:val="00FD7270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793CCE"/>
    <w:rPr>
      <w:rFonts w:ascii="Arial" w:hAnsi="Arial"/>
      <w:szCs w:val="24"/>
    </w:rPr>
  </w:style>
  <w:style w:type="paragraph" w:styleId="Untertitel">
    <w:name w:val="Subtitle"/>
    <w:basedOn w:val="Standard"/>
    <w:next w:val="Standard"/>
    <w:link w:val="UntertitelZchn"/>
    <w:qFormat/>
    <w:locked/>
    <w:rsid w:val="007D142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rsid w:val="007D1427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3</Pages>
  <Words>470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50</cp:revision>
  <cp:lastPrinted>2025-10-27T12:32:00Z</cp:lastPrinted>
  <dcterms:created xsi:type="dcterms:W3CDTF">2025-10-24T05:44:00Z</dcterms:created>
  <dcterms:modified xsi:type="dcterms:W3CDTF">2025-10-27T12:32:00Z</dcterms:modified>
</cp:coreProperties>
</file>